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EE33FC" w:rsidRDefault="00D62025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75344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16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</w:t>
      </w:r>
      <w:r w:rsidR="0075344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11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</w:t>
      </w:r>
      <w:r w:rsidRPr="00AB0F2A">
        <w:rPr>
          <w:rStyle w:val="40"/>
          <w:rFonts w:ascii="Times New Roman" w:hAnsi="Times New Roman" w:cs="Times New Roman"/>
          <w:i w:val="0"/>
          <w:sz w:val="24"/>
          <w:szCs w:val="24"/>
        </w:rPr>
        <w:t>:</w:t>
      </w:r>
      <w:r w:rsidR="00D22760" w:rsidRPr="00D22760">
        <w:t xml:space="preserve"> </w:t>
      </w:r>
      <w:r w:rsidR="003D4295">
        <w:rPr>
          <w:rStyle w:val="40"/>
          <w:rFonts w:ascii="Times New Roman" w:hAnsi="Times New Roman" w:cs="Times New Roman"/>
          <w:sz w:val="24"/>
          <w:szCs w:val="24"/>
          <w:lang w:val="en-US"/>
        </w:rPr>
        <w:t>“</w:t>
      </w:r>
      <w:r w:rsidR="003D4295">
        <w:rPr>
          <w:rFonts w:ascii="Times New Roman" w:hAnsi="Times New Roman" w:cs="Times New Roman"/>
          <w:color w:val="000000"/>
          <w:szCs w:val="24"/>
        </w:rPr>
        <w:t>БЛАГОУСТРОЙСТВО НА ПЛАЩАДНОТО ПРОСТРАНСТВО НА С.</w:t>
      </w:r>
      <w:r w:rsidR="009828A4">
        <w:rPr>
          <w:rFonts w:ascii="Times New Roman" w:hAnsi="Times New Roman" w:cs="Times New Roman"/>
          <w:color w:val="000000"/>
          <w:szCs w:val="24"/>
        </w:rPr>
        <w:t>МАДАН</w:t>
      </w:r>
      <w:r w:rsidR="003D4295">
        <w:rPr>
          <w:rFonts w:ascii="Times New Roman" w:hAnsi="Times New Roman" w:cs="Times New Roman"/>
          <w:color w:val="000000"/>
          <w:szCs w:val="24"/>
        </w:rPr>
        <w:t>, ОБЩИНА БОЙЧИНОВЦИ  - ІІ етап”.</w:t>
      </w: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435860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43586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753443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11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271219"/>
    <w:rsid w:val="002A34B3"/>
    <w:rsid w:val="002C22A9"/>
    <w:rsid w:val="002F7D6C"/>
    <w:rsid w:val="003D4295"/>
    <w:rsid w:val="00435860"/>
    <w:rsid w:val="0060180C"/>
    <w:rsid w:val="006A480C"/>
    <w:rsid w:val="00753443"/>
    <w:rsid w:val="0075448F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A2797D"/>
    <w:rsid w:val="00A27DA0"/>
    <w:rsid w:val="00A56664"/>
    <w:rsid w:val="00A836D0"/>
    <w:rsid w:val="00AB0F2A"/>
    <w:rsid w:val="00B13F52"/>
    <w:rsid w:val="00B13F91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E33FC"/>
    <w:rsid w:val="00F203BE"/>
    <w:rsid w:val="00F35BE4"/>
    <w:rsid w:val="00F44194"/>
    <w:rsid w:val="00F5463B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15</cp:revision>
  <dcterms:created xsi:type="dcterms:W3CDTF">2017-03-14T12:59:00Z</dcterms:created>
  <dcterms:modified xsi:type="dcterms:W3CDTF">2018-11-22T13:38:00Z</dcterms:modified>
</cp:coreProperties>
</file>